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1139" w14:textId="6E224A51" w:rsidR="007A1D82" w:rsidRPr="00361474" w:rsidRDefault="001D42F5" w:rsidP="007A1D82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="007A1D82"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Baptista Teológiai Akadémia </w:t>
      </w:r>
      <w:r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br/>
      </w:r>
      <w:r w:rsidR="007A1D82"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>folyamatleírásainak</w:t>
      </w:r>
      <w:r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7A1D82"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>elkészítés</w:t>
      </w:r>
      <w:r w:rsidRPr="00361474">
        <w:rPr>
          <w:rFonts w:ascii="Times New Roman" w:hAnsi="Times New Roman" w:cs="Times New Roman"/>
          <w:b/>
          <w:bCs/>
          <w:smallCaps/>
          <w:sz w:val="24"/>
          <w:szCs w:val="24"/>
        </w:rPr>
        <w:t>i rendje</w:t>
      </w:r>
    </w:p>
    <w:p w14:paraId="39ED914D" w14:textId="77777777" w:rsidR="007A1D82" w:rsidRPr="001D42F5" w:rsidRDefault="007A1D82" w:rsidP="007A1D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20D70" w14:textId="6F0685F2" w:rsidR="007A1D82" w:rsidRPr="001D42F5" w:rsidRDefault="007A1D82" w:rsidP="007A1D82">
      <w:pPr>
        <w:jc w:val="both"/>
        <w:rPr>
          <w:rFonts w:ascii="Times New Roman" w:hAnsi="Times New Roman" w:cs="Times New Roman"/>
          <w:sz w:val="24"/>
          <w:szCs w:val="24"/>
        </w:rPr>
      </w:pPr>
      <w:r w:rsidRPr="001D42F5">
        <w:rPr>
          <w:rFonts w:ascii="Times New Roman" w:hAnsi="Times New Roman" w:cs="Times New Roman"/>
          <w:sz w:val="24"/>
          <w:szCs w:val="24"/>
        </w:rPr>
        <w:t>A Minőségügyi és Akkreditációs Intézet (továbbiakban: MAI) – a Minőségügyi Szabályzatban rögzítettek szerint – módszertani támogatást nyújt a Baptista Teológiai Akadémia (</w:t>
      </w:r>
      <w:r w:rsidR="007614E0" w:rsidRPr="001D42F5">
        <w:rPr>
          <w:rFonts w:ascii="Times New Roman" w:hAnsi="Times New Roman" w:cs="Times New Roman"/>
          <w:sz w:val="24"/>
          <w:szCs w:val="24"/>
        </w:rPr>
        <w:t>továbbiakban</w:t>
      </w:r>
      <w:r w:rsidRPr="001D42F5">
        <w:rPr>
          <w:rFonts w:ascii="Times New Roman" w:hAnsi="Times New Roman" w:cs="Times New Roman"/>
          <w:sz w:val="24"/>
          <w:szCs w:val="24"/>
        </w:rPr>
        <w:t xml:space="preserve">: BTA) folyamatcsoport-felelősei számára a felelősségi körükbe tartozó folyamatleírások egységes elveket követő, jó színvonalú, összehangolt elkészítése érdekében. </w:t>
      </w:r>
    </w:p>
    <w:p w14:paraId="412B9B7D" w14:textId="7B1337FE" w:rsidR="007A1D82" w:rsidRPr="001D42F5" w:rsidRDefault="001D42F5" w:rsidP="007A1D82">
      <w:pPr>
        <w:jc w:val="both"/>
        <w:rPr>
          <w:rFonts w:ascii="Times New Roman" w:hAnsi="Times New Roman" w:cs="Times New Roman"/>
          <w:sz w:val="24"/>
          <w:szCs w:val="24"/>
        </w:rPr>
      </w:pPr>
      <w:r w:rsidRPr="001D42F5">
        <w:rPr>
          <w:rFonts w:ascii="Times New Roman" w:hAnsi="Times New Roman" w:cs="Times New Roman"/>
          <w:sz w:val="24"/>
          <w:szCs w:val="24"/>
        </w:rPr>
        <w:t>A MAI a módszertani támogatás mellett az eljárásrendben foglalt egyeztetési folyamatok egyik szereplőjeként közvetlen véleményezéssel is segíti a folyamatleírás elkészítésének felelősét, valamint a folyam</w:t>
      </w:r>
      <w:r w:rsidR="007614E0">
        <w:rPr>
          <w:rFonts w:ascii="Times New Roman" w:hAnsi="Times New Roman" w:cs="Times New Roman"/>
          <w:sz w:val="24"/>
          <w:szCs w:val="24"/>
        </w:rPr>
        <w:t>a</w:t>
      </w:r>
      <w:r w:rsidRPr="001D42F5">
        <w:rPr>
          <w:rFonts w:ascii="Times New Roman" w:hAnsi="Times New Roman" w:cs="Times New Roman"/>
          <w:sz w:val="24"/>
          <w:szCs w:val="24"/>
        </w:rPr>
        <w:t xml:space="preserve">tleírás elfogadásáról döntést hozó Rektori Kabinetet. </w:t>
      </w:r>
    </w:p>
    <w:p w14:paraId="4B6EBE67" w14:textId="07A57476" w:rsidR="001D42F5" w:rsidRDefault="001D42F5" w:rsidP="007A1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eljárásrend alkalmazását a Rektori Kabinet </w:t>
      </w:r>
      <w:r w:rsidR="008B115A" w:rsidRPr="008B115A">
        <w:rPr>
          <w:rFonts w:ascii="Times New Roman" w:hAnsi="Times New Roman" w:cs="Times New Roman"/>
          <w:sz w:val="24"/>
          <w:szCs w:val="24"/>
        </w:rPr>
        <w:t>RK-2025.03.26/10</w:t>
      </w:r>
      <w:r w:rsidR="008B1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számú határozatával fogadta el. </w:t>
      </w:r>
    </w:p>
    <w:p w14:paraId="39402E98" w14:textId="77777777" w:rsidR="001D42F5" w:rsidRDefault="001D42F5" w:rsidP="007A1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C31C1" w14:textId="476419B8" w:rsidR="001D42F5" w:rsidRPr="007614E0" w:rsidRDefault="001D42F5" w:rsidP="00361474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614E0">
        <w:rPr>
          <w:rFonts w:ascii="Times New Roman" w:hAnsi="Times New Roman" w:cs="Times New Roman"/>
          <w:b/>
          <w:bCs/>
          <w:smallCaps/>
          <w:sz w:val="24"/>
          <w:szCs w:val="24"/>
        </w:rPr>
        <w:t>A folyamatleírás elkészítésének eljárása</w:t>
      </w:r>
    </w:p>
    <w:p w14:paraId="51FF8214" w14:textId="77777777" w:rsidR="00361474" w:rsidRDefault="00361474" w:rsidP="003614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035927" w14:textId="548262FE" w:rsidR="001D42F5" w:rsidRDefault="001D42F5" w:rsidP="001D4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2F5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Pr="001D42F5">
        <w:rPr>
          <w:rFonts w:ascii="Times New Roman" w:hAnsi="Times New Roman" w:cs="Times New Roman"/>
          <w:b/>
          <w:bCs/>
          <w:sz w:val="24"/>
          <w:szCs w:val="24"/>
        </w:rPr>
        <w:t xml:space="preserve"> A folyamat egyértelmű azonosítása</w:t>
      </w:r>
    </w:p>
    <w:p w14:paraId="4C64126E" w14:textId="77777777" w:rsidR="009A6634" w:rsidRDefault="001D42F5" w:rsidP="009A6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folyamatfelelős egyértelműen meghatározza, hogy </w:t>
      </w:r>
    </w:p>
    <w:p w14:paraId="48BCBEE9" w14:textId="638D7CBB" w:rsidR="001D42F5" w:rsidRPr="009A6634" w:rsidRDefault="001D42F5" w:rsidP="009A66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634">
        <w:rPr>
          <w:rFonts w:ascii="Times New Roman" w:hAnsi="Times New Roman" w:cs="Times New Roman"/>
          <w:sz w:val="24"/>
          <w:szCs w:val="24"/>
        </w:rPr>
        <w:t>mi a szabályozá</w:t>
      </w:r>
      <w:r w:rsidR="009A6634" w:rsidRPr="009A6634">
        <w:rPr>
          <w:rFonts w:ascii="Times New Roman" w:hAnsi="Times New Roman" w:cs="Times New Roman"/>
          <w:sz w:val="24"/>
          <w:szCs w:val="24"/>
        </w:rPr>
        <w:t>s tárgyát képező folyamat pontos (és kifejező) neve?</w:t>
      </w:r>
    </w:p>
    <w:p w14:paraId="7DAFC29A" w14:textId="3174466A" w:rsidR="009A6634" w:rsidRPr="009A6634" w:rsidRDefault="009A6634" w:rsidP="009A66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634">
        <w:rPr>
          <w:rFonts w:ascii="Times New Roman" w:hAnsi="Times New Roman" w:cs="Times New Roman"/>
          <w:sz w:val="24"/>
          <w:szCs w:val="24"/>
        </w:rPr>
        <w:t>minek a végrehajtására irányul a folyamat?</w:t>
      </w:r>
    </w:p>
    <w:p w14:paraId="08DE2689" w14:textId="1E4BCB6E" w:rsidR="009A6634" w:rsidRDefault="009A6634" w:rsidP="009A66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634">
        <w:rPr>
          <w:rFonts w:ascii="Times New Roman" w:hAnsi="Times New Roman" w:cs="Times New Roman"/>
          <w:sz w:val="24"/>
          <w:szCs w:val="24"/>
        </w:rPr>
        <w:t>mely szervezeti egységek vesznek közvetlenül részt a folyamat végrehajtásában?</w:t>
      </w:r>
    </w:p>
    <w:p w14:paraId="56E3E4B7" w14:textId="2FF8BAEC" w:rsidR="009A6634" w:rsidRDefault="009A6634" w:rsidP="009A66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 folyamat elhelyezése az intézményi célrendszerben</w:t>
      </w:r>
    </w:p>
    <w:p w14:paraId="360AF6F6" w14:textId="6B11B22C" w:rsidR="009A6634" w:rsidRDefault="009A6634" w:rsidP="009A6634">
      <w:pPr>
        <w:jc w:val="both"/>
        <w:rPr>
          <w:rFonts w:ascii="Times New Roman" w:hAnsi="Times New Roman" w:cs="Times New Roman"/>
          <w:sz w:val="24"/>
          <w:szCs w:val="24"/>
        </w:rPr>
      </w:pPr>
      <w:r w:rsidRPr="009A6634">
        <w:rPr>
          <w:rFonts w:ascii="Times New Roman" w:hAnsi="Times New Roman" w:cs="Times New Roman"/>
          <w:sz w:val="24"/>
          <w:szCs w:val="24"/>
        </w:rPr>
        <w:t>A f</w:t>
      </w:r>
      <w:r>
        <w:rPr>
          <w:rFonts w:ascii="Times New Roman" w:hAnsi="Times New Roman" w:cs="Times New Roman"/>
          <w:sz w:val="24"/>
          <w:szCs w:val="24"/>
        </w:rPr>
        <w:t>olyamatfelelős – az intézményi küldetésnyilatkozat, stratégia és minőségpolitika ismeretében – választ ad a következő kérdésekre:</w:t>
      </w:r>
    </w:p>
    <w:p w14:paraId="47399265" w14:textId="70B96FFB" w:rsidR="009A6634" w:rsidRDefault="009A6634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BTA célja a szóban forgó folyamattal?</w:t>
      </w:r>
    </w:p>
    <w:p w14:paraId="367AD89E" w14:textId="5D6F1F4A" w:rsidR="009A6634" w:rsidRDefault="00464ECF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segítheti a folyamat a tanítványképzést?</w:t>
      </w:r>
    </w:p>
    <w:p w14:paraId="0BDE80DE" w14:textId="1EC4FA31" w:rsidR="00464ECF" w:rsidRDefault="00464ECF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hátráltathatja a folyamat a tanítványképzést?</w:t>
      </w:r>
    </w:p>
    <w:p w14:paraId="08BCC1A1" w14:textId="1AFF37B1" w:rsidR="00464ECF" w:rsidRDefault="00464ECF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BTA mely minőségügyi alapelvei azok, amelyek érvényesítés</w:t>
      </w:r>
      <w:r w:rsidR="00C517FF">
        <w:rPr>
          <w:rFonts w:ascii="Times New Roman" w:hAnsi="Times New Roman" w:cs="Times New Roman"/>
          <w:sz w:val="24"/>
          <w:szCs w:val="24"/>
        </w:rPr>
        <w:t>e a folyamat lényegéhez kapcsolódhat? Hogyan?</w:t>
      </w:r>
    </w:p>
    <w:p w14:paraId="5713C589" w14:textId="3547AD99" w:rsidR="00C517FF" w:rsidRDefault="00C517FF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BTA mely minőségügyi alapelveinek okozhatja potenciális sérülését a folyamat végrehajtása?</w:t>
      </w:r>
    </w:p>
    <w:p w14:paraId="167E6540" w14:textId="5A1416A5" w:rsidR="00C517FF" w:rsidRDefault="00C517FF" w:rsidP="009A663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folyamatnak a BTA minőségügyi alapelvek keretei közötti működése mely ESG standardok és iránymutatások gyakorlati megvalósulásához járulhat hozzá? Hogyan?</w:t>
      </w:r>
    </w:p>
    <w:p w14:paraId="47BF2B2E" w14:textId="77777777" w:rsidR="000845C9" w:rsidRDefault="00C517FF" w:rsidP="00361474">
      <w:pPr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784C29">
        <w:rPr>
          <w:rFonts w:ascii="Times New Roman" w:hAnsi="Times New Roman" w:cs="Times New Roman"/>
          <w:b/>
          <w:bCs/>
          <w:sz w:val="24"/>
          <w:szCs w:val="24"/>
        </w:rPr>
        <w:t xml:space="preserve">szabályozási környezet </w:t>
      </w:r>
      <w:r w:rsidR="000845C9">
        <w:rPr>
          <w:rFonts w:ascii="Times New Roman" w:hAnsi="Times New Roman" w:cs="Times New Roman"/>
          <w:b/>
          <w:bCs/>
          <w:sz w:val="24"/>
          <w:szCs w:val="24"/>
        </w:rPr>
        <w:t>feltérképezése</w:t>
      </w:r>
    </w:p>
    <w:p w14:paraId="1A3F23B9" w14:textId="383EC646" w:rsidR="000845C9" w:rsidRDefault="000845C9" w:rsidP="00C51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folyamatfelelős azonosítja és megismeri a folyamatra vonatkozó belső, intézményi szabályzókat</w:t>
      </w:r>
      <w:r w:rsidR="00313D42">
        <w:rPr>
          <w:rFonts w:ascii="Times New Roman" w:hAnsi="Times New Roman" w:cs="Times New Roman"/>
          <w:sz w:val="24"/>
          <w:szCs w:val="24"/>
        </w:rPr>
        <w:t xml:space="preserve">, valamint – ha vannak – a </w:t>
      </w:r>
      <w:r w:rsidR="00D6595D">
        <w:rPr>
          <w:rFonts w:ascii="Times New Roman" w:hAnsi="Times New Roman" w:cs="Times New Roman"/>
          <w:sz w:val="24"/>
          <w:szCs w:val="24"/>
        </w:rPr>
        <w:t xml:space="preserve">releváns és irányadó külső (például jogi) előírásokat, szabályokat, továbbá megvizsgálja a kettő közötti összhangot. </w:t>
      </w:r>
    </w:p>
    <w:p w14:paraId="329D85B1" w14:textId="246A1891" w:rsidR="00784C29" w:rsidRDefault="00784C29" w:rsidP="00C51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Alkalmazói tapasztalatok feldolgozása</w:t>
      </w:r>
    </w:p>
    <w:p w14:paraId="694BD10A" w14:textId="2B5807A8" w:rsidR="00784C29" w:rsidRDefault="00D6595D" w:rsidP="00C517FF">
      <w:pPr>
        <w:jc w:val="both"/>
        <w:rPr>
          <w:rFonts w:ascii="Times New Roman" w:hAnsi="Times New Roman" w:cs="Times New Roman"/>
          <w:sz w:val="24"/>
          <w:szCs w:val="24"/>
        </w:rPr>
      </w:pPr>
      <w:r w:rsidRPr="00D6595D">
        <w:rPr>
          <w:rFonts w:ascii="Times New Roman" w:hAnsi="Times New Roman" w:cs="Times New Roman"/>
          <w:sz w:val="24"/>
          <w:szCs w:val="24"/>
        </w:rPr>
        <w:t>A folya</w:t>
      </w:r>
      <w:r>
        <w:rPr>
          <w:rFonts w:ascii="Times New Roman" w:hAnsi="Times New Roman" w:cs="Times New Roman"/>
          <w:sz w:val="24"/>
          <w:szCs w:val="24"/>
        </w:rPr>
        <w:t xml:space="preserve">matfelelős a folyamat jelenlegi alkalmazóival (belső vagy akár külső érintettekkel) egyeztet a folyamatról szerzett gyakorlati tapasztalataikról, esetleges javaslataikról. </w:t>
      </w:r>
    </w:p>
    <w:p w14:paraId="6BD64F79" w14:textId="43B4F54A" w:rsidR="00D6595D" w:rsidRDefault="00D6595D" w:rsidP="00C51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E5C5C">
        <w:rPr>
          <w:rFonts w:ascii="Times New Roman" w:hAnsi="Times New Roman" w:cs="Times New Roman"/>
          <w:b/>
          <w:bCs/>
          <w:sz w:val="24"/>
          <w:szCs w:val="24"/>
        </w:rPr>
        <w:t>jelenlegi működés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leírás</w:t>
      </w:r>
      <w:r w:rsidR="004E5C5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E9B933" w14:textId="77777777" w:rsidR="00D6595D" w:rsidRDefault="00D6595D" w:rsidP="00C51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 és 4. lépések eredményeire is támaszkodva a folyamatfelelős elkészíti a szóban forgó folyamat aktuális működésének, lefolyásának leírását.</w:t>
      </w:r>
    </w:p>
    <w:p w14:paraId="0548255C" w14:textId="7D36CACA" w:rsidR="00D6595D" w:rsidRDefault="00D6595D" w:rsidP="00C51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Ezzel egyidejűleg kritikailag megvizsgálja a jelenlegi működést, kitérve az azonosított gyenge pontokra, kihívásokra, a folyamatalkalmazás során </w:t>
      </w:r>
      <w:r w:rsidR="007614E0">
        <w:rPr>
          <w:rFonts w:ascii="Times New Roman" w:hAnsi="Times New Roman" w:cs="Times New Roman"/>
          <w:sz w:val="24"/>
          <w:szCs w:val="24"/>
        </w:rPr>
        <w:t>elforduló</w:t>
      </w:r>
      <w:r>
        <w:rPr>
          <w:rFonts w:ascii="Times New Roman" w:hAnsi="Times New Roman" w:cs="Times New Roman"/>
          <w:sz w:val="24"/>
          <w:szCs w:val="24"/>
        </w:rPr>
        <w:t xml:space="preserve"> kivételes és problémás esetekre, a problémák azonosítására. </w:t>
      </w:r>
    </w:p>
    <w:p w14:paraId="2EF3B540" w14:textId="69CDA7A7" w:rsidR="004E5C5C" w:rsidRDefault="004E5C5C" w:rsidP="00C517FF">
      <w:pPr>
        <w:jc w:val="both"/>
        <w:rPr>
          <w:rFonts w:ascii="Times New Roman" w:hAnsi="Times New Roman" w:cs="Times New Roman"/>
          <w:sz w:val="24"/>
          <w:szCs w:val="24"/>
        </w:rPr>
      </w:pPr>
      <w:r w:rsidRPr="004E5C5C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 w:rsidRPr="004E5C5C">
        <w:rPr>
          <w:rFonts w:ascii="Times New Roman" w:hAnsi="Times New Roman" w:cs="Times New Roman"/>
          <w:b/>
          <w:bCs/>
          <w:sz w:val="24"/>
          <w:szCs w:val="24"/>
        </w:rPr>
        <w:t xml:space="preserve"> A jelenlegi működés vizsgálata az ESG 1.1 minőségpolitikai iránymutatásának fényében</w:t>
      </w:r>
    </w:p>
    <w:p w14:paraId="1ABCDFAC" w14:textId="48AF3C6E" w:rsidR="004E5C5C" w:rsidRDefault="004E5C5C" w:rsidP="004E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folyamatfelelős megvizsgálja az 5. pont szerinti eredményeket abból a szempontból, hogy azok nyomán mennyire képes érvényesülni:</w:t>
      </w:r>
    </w:p>
    <w:p w14:paraId="051F9DF7" w14:textId="0BC77886" w:rsidR="004E5C5C" w:rsidRDefault="004E5C5C" w:rsidP="004E5C5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belső és külső érintettek tudatos felelősségvállalása </w:t>
      </w:r>
      <w:r w:rsidR="005B3D67">
        <w:rPr>
          <w:rFonts w:ascii="Times New Roman" w:hAnsi="Times New Roman" w:cs="Times New Roman"/>
          <w:sz w:val="24"/>
          <w:szCs w:val="24"/>
        </w:rPr>
        <w:t>a folyamat minőség</w:t>
      </w:r>
      <w:r w:rsidR="00892C31">
        <w:rPr>
          <w:rFonts w:ascii="Times New Roman" w:hAnsi="Times New Roman" w:cs="Times New Roman"/>
          <w:sz w:val="24"/>
          <w:szCs w:val="24"/>
        </w:rPr>
        <w:t>i végrehajtásában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673AD7" w14:textId="212F4D46" w:rsidR="004E5C5C" w:rsidRPr="004E5C5C" w:rsidRDefault="004E5C5C" w:rsidP="004E5C5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külső érintettek bevonása a </w:t>
      </w:r>
      <w:r w:rsidR="00892C31">
        <w:rPr>
          <w:rFonts w:ascii="Times New Roman" w:hAnsi="Times New Roman" w:cs="Times New Roman"/>
          <w:sz w:val="24"/>
          <w:szCs w:val="24"/>
        </w:rPr>
        <w:t>folyamat minőségének biztosításába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81DB39" w14:textId="6CA5D130" w:rsidR="004E5C5C" w:rsidRDefault="004E5C5C" w:rsidP="004E5C5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akadémiai integritás és akadémiai szabadság védelme, a csalás elleni fellépés;</w:t>
      </w:r>
    </w:p>
    <w:p w14:paraId="3C7557D6" w14:textId="21B1AB0F" w:rsidR="004E5C5C" w:rsidRDefault="004E5C5C" w:rsidP="004E5C5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érintettekkel szembeni intolerancia, diszkrimináció elleni kiállás;</w:t>
      </w:r>
    </w:p>
    <w:p w14:paraId="718228C7" w14:textId="0D80124F" w:rsidR="004E5C5C" w:rsidRDefault="00892C31" w:rsidP="004E5C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C31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474">
        <w:rPr>
          <w:rFonts w:ascii="Times New Roman" w:hAnsi="Times New Roman" w:cs="Times New Roman"/>
          <w:b/>
          <w:bCs/>
          <w:sz w:val="24"/>
          <w:szCs w:val="24"/>
        </w:rPr>
        <w:t>Javasolt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folyamatleírás megfogalmazása</w:t>
      </w:r>
    </w:p>
    <w:p w14:paraId="4A0D0044" w14:textId="7A34E8D9" w:rsidR="00892C31" w:rsidRDefault="00892C31" w:rsidP="004E5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folyamatfelelős </w:t>
      </w:r>
      <w:r w:rsidR="00482FD7">
        <w:rPr>
          <w:rFonts w:ascii="Times New Roman" w:hAnsi="Times New Roman" w:cs="Times New Roman"/>
          <w:sz w:val="24"/>
          <w:szCs w:val="24"/>
        </w:rPr>
        <w:t>az 1-6. lépések végrehajtása során szerzett tapasztalatokat is felhasználva megfogalmazza a szóban forgó</w:t>
      </w:r>
      <w:r w:rsidR="00CF039F">
        <w:rPr>
          <w:rFonts w:ascii="Times New Roman" w:hAnsi="Times New Roman" w:cs="Times New Roman"/>
          <w:sz w:val="24"/>
          <w:szCs w:val="24"/>
        </w:rPr>
        <w:t xml:space="preserve">, szabályozást igénylő terület új, vagy megújított folyamatleírását. </w:t>
      </w:r>
    </w:p>
    <w:p w14:paraId="573BC32F" w14:textId="6B7E8A09" w:rsidR="00CF039F" w:rsidRDefault="00CF039F" w:rsidP="00361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folyamatleírás megfogalmazása során a folyamatfelelős:</w:t>
      </w:r>
    </w:p>
    <w:p w14:paraId="5E2987A4" w14:textId="358C94EF" w:rsidR="00CF039F" w:rsidRDefault="00CF039F" w:rsidP="00CF039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folyamattól várt cél(ok)</w:t>
      </w:r>
      <w:r w:rsidR="00361474">
        <w:rPr>
          <w:rFonts w:ascii="Times New Roman" w:hAnsi="Times New Roman" w:cs="Times New Roman"/>
          <w:sz w:val="24"/>
          <w:szCs w:val="24"/>
        </w:rPr>
        <w:t xml:space="preserve">nak a fenti elvek szerinti </w:t>
      </w:r>
      <w:r>
        <w:rPr>
          <w:rFonts w:ascii="Times New Roman" w:hAnsi="Times New Roman" w:cs="Times New Roman"/>
          <w:sz w:val="24"/>
          <w:szCs w:val="24"/>
        </w:rPr>
        <w:t xml:space="preserve">megvalósítását </w:t>
      </w:r>
      <w:r w:rsidR="00361474">
        <w:rPr>
          <w:rFonts w:ascii="Times New Roman" w:hAnsi="Times New Roman" w:cs="Times New Roman"/>
          <w:sz w:val="24"/>
          <w:szCs w:val="24"/>
        </w:rPr>
        <w:t>várja 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0EA3AD" w14:textId="01626D00" w:rsidR="00CF039F" w:rsidRDefault="00CF039F" w:rsidP="00CF039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hangsúlyt fektet a világos, egyenes, logikus folyamatvezetésre, a cselekvéssor hiánytalan bemutatására;</w:t>
      </w:r>
    </w:p>
    <w:p w14:paraId="61F279D1" w14:textId="7D87B135" w:rsidR="00CF039F" w:rsidRDefault="00CF039F" w:rsidP="00CF039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kitér a potenciális kivételek, egyedi esetek kezelésének lehetőségeir</w:t>
      </w:r>
      <w:r w:rsidR="003614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E89319" w14:textId="2923D34D" w:rsidR="00CF039F" w:rsidRDefault="00CF039F" w:rsidP="00CF039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figyelembe veszi </w:t>
      </w:r>
      <w:r w:rsidR="00361474">
        <w:rPr>
          <w:rFonts w:ascii="Times New Roman" w:hAnsi="Times New Roman" w:cs="Times New Roman"/>
          <w:sz w:val="24"/>
          <w:szCs w:val="24"/>
        </w:rPr>
        <w:t xml:space="preserve">az alkalmazói tapasztalat szerinti problémákat, nehézségeket. </w:t>
      </w:r>
    </w:p>
    <w:p w14:paraId="3B4625E7" w14:textId="3A0E9B39" w:rsidR="00361474" w:rsidRDefault="00361474" w:rsidP="00361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folyamatleírás elkészítése során a folyam</w:t>
      </w:r>
      <w:r w:rsidR="00761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tfelelős a MAI által kiadott, a Rektori Kabinet által elfogadott mindenkori „Folyamatleírási mintadokumentum” című sablon keretei között, ahhoz igazodva dolgozik. A mintadokumentum értelmezéséhez figyelembe veszi a Rektori Kabinet által korábban elfogadott folyamatleírásokat. </w:t>
      </w:r>
    </w:p>
    <w:p w14:paraId="143EB5B7" w14:textId="76E72E91" w:rsidR="00361474" w:rsidRDefault="00361474" w:rsidP="00361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javasolt folyamatleírás alkalmazói egyeztetése</w:t>
      </w:r>
    </w:p>
    <w:p w14:paraId="769F738D" w14:textId="209D5F6E" w:rsidR="00361474" w:rsidRDefault="00361474" w:rsidP="00361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folyamatfelelős a javasolt folyamatleírást a gyakorlati </w:t>
      </w:r>
      <w:r w:rsidR="007614E0">
        <w:rPr>
          <w:rFonts w:ascii="Times New Roman" w:hAnsi="Times New Roman" w:cs="Times New Roman"/>
          <w:sz w:val="24"/>
          <w:szCs w:val="24"/>
        </w:rPr>
        <w:t>alkalmazhatóság</w:t>
      </w:r>
      <w:r>
        <w:rPr>
          <w:rFonts w:ascii="Times New Roman" w:hAnsi="Times New Roman" w:cs="Times New Roman"/>
          <w:sz w:val="24"/>
          <w:szCs w:val="24"/>
        </w:rPr>
        <w:t xml:space="preserve"> szempontjából egyezteti azokkal a belső és külső érintettekkel, akiknek közvetlenül vagy közvetetten feladatkörébe tartozik a folyamat végrehajtása. </w:t>
      </w:r>
    </w:p>
    <w:p w14:paraId="3D0A7226" w14:textId="49CDC8A3" w:rsidR="00361474" w:rsidRDefault="00361474" w:rsidP="0036147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javasolt folyamatleírás intézményen belüli egyeztetése</w:t>
      </w:r>
    </w:p>
    <w:p w14:paraId="165269CA" w14:textId="193FE5D1" w:rsidR="00361474" w:rsidRDefault="00361474" w:rsidP="00361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folyamatfelelős a javasolt folyamatleírást egyezteti azokkal a szervezeti egységekkel, amelyek munkáját, működését a szóban forgó folyamat végrehajtása közvetlenül érinti. </w:t>
      </w:r>
    </w:p>
    <w:p w14:paraId="4338E208" w14:textId="77777777" w:rsidR="00F434C3" w:rsidRDefault="00361474" w:rsidP="00F43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érdekében kiemelt folyamatfelelősi figyelmet érdemel</w:t>
      </w:r>
    </w:p>
    <w:p w14:paraId="3E22D9F1" w14:textId="381ABB7A" w:rsidR="00F434C3" w:rsidRDefault="00361474" w:rsidP="00F434C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4C3">
        <w:rPr>
          <w:rFonts w:ascii="Times New Roman" w:hAnsi="Times New Roman" w:cs="Times New Roman"/>
          <w:sz w:val="24"/>
          <w:szCs w:val="24"/>
        </w:rPr>
        <w:t xml:space="preserve">a folyamat elvégzéséhez más </w:t>
      </w:r>
      <w:r w:rsidR="00F434C3">
        <w:rPr>
          <w:rFonts w:ascii="Times New Roman" w:hAnsi="Times New Roman" w:cs="Times New Roman"/>
          <w:sz w:val="24"/>
          <w:szCs w:val="24"/>
        </w:rPr>
        <w:t xml:space="preserve">folyamatoktól, más </w:t>
      </w:r>
      <w:r w:rsidRPr="00F434C3">
        <w:rPr>
          <w:rFonts w:ascii="Times New Roman" w:hAnsi="Times New Roman" w:cs="Times New Roman"/>
          <w:sz w:val="24"/>
          <w:szCs w:val="24"/>
        </w:rPr>
        <w:t>szervezeti egységektől várt bemeneti tényezők, előfeltételek (inputok)</w:t>
      </w:r>
      <w:r w:rsidR="00F434C3">
        <w:rPr>
          <w:rFonts w:ascii="Times New Roman" w:hAnsi="Times New Roman" w:cs="Times New Roman"/>
          <w:sz w:val="24"/>
          <w:szCs w:val="24"/>
        </w:rPr>
        <w:t xml:space="preserve"> azonosítása és egyeztetése, és</w:t>
      </w:r>
    </w:p>
    <w:p w14:paraId="5C82B59F" w14:textId="34DD39E0" w:rsidR="00361474" w:rsidRDefault="00F434C3" w:rsidP="00F434C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nyomán előálló eredmények, kimenetek (output) és az azokra támaszkodó más folyamatok, szervezeti egységek azonosítás és egyeztetése.</w:t>
      </w:r>
    </w:p>
    <w:p w14:paraId="6129D2B2" w14:textId="5A29ED8E" w:rsidR="00F434C3" w:rsidRDefault="00F434C3" w:rsidP="00F43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javasolt folyamatleírás egyeztetése a MAI-val</w:t>
      </w:r>
    </w:p>
    <w:p w14:paraId="185EA402" w14:textId="32BBF972" w:rsidR="00F434C3" w:rsidRDefault="00F434C3" w:rsidP="00F43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folyamatfelelős a javasolt folyamatleírást a következő szempontok mentén egyezteti a MAI-val:</w:t>
      </w:r>
    </w:p>
    <w:p w14:paraId="471BA2F8" w14:textId="52AE06B6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alkalmassága az attól várt cél elérésére;</w:t>
      </w:r>
    </w:p>
    <w:p w14:paraId="4D4717FA" w14:textId="72499CE2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illeszkedése a minőségpolitikai alapelvekhez;</w:t>
      </w:r>
    </w:p>
    <w:p w14:paraId="2F5D5D90" w14:textId="7F74498E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hozzájárulása az ESG standardok és irányelvek teljesítéséhez;</w:t>
      </w:r>
    </w:p>
    <w:p w14:paraId="66475876" w14:textId="1A2F9AC3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a tanítványképzés mérlegén;</w:t>
      </w:r>
    </w:p>
    <w:p w14:paraId="5027F029" w14:textId="20584BF6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folyamatba épített belső önellenőrzés és kimeneti megfelelőség-vizsgálat;</w:t>
      </w:r>
    </w:p>
    <w:p w14:paraId="60FB663E" w14:textId="73DCFEE5" w:rsidR="00F434C3" w:rsidRDefault="00F434C3" w:rsidP="00F434C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minőségügyi adatszolgáltatási lehetőségek a folyamat kapcsán.</w:t>
      </w:r>
    </w:p>
    <w:p w14:paraId="3BDC180E" w14:textId="7ED13D65" w:rsidR="00F434C3" w:rsidRDefault="00F434C3" w:rsidP="00F434C3">
      <w:pPr>
        <w:jc w:val="both"/>
        <w:rPr>
          <w:rFonts w:ascii="Times New Roman" w:hAnsi="Times New Roman" w:cs="Times New Roman"/>
          <w:sz w:val="24"/>
          <w:szCs w:val="24"/>
        </w:rPr>
      </w:pPr>
      <w:r w:rsidRPr="00F434C3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  <w:r w:rsidRPr="00F434C3">
        <w:rPr>
          <w:rFonts w:ascii="Times New Roman" w:hAnsi="Times New Roman" w:cs="Times New Roman"/>
          <w:b/>
          <w:bCs/>
          <w:sz w:val="24"/>
          <w:szCs w:val="24"/>
        </w:rPr>
        <w:t xml:space="preserve"> A javasolt folyamatleírás benyújtása a Rektori Kabinet ülésére</w:t>
      </w:r>
    </w:p>
    <w:p w14:paraId="2FC58D86" w14:textId="5B5DBAD9" w:rsidR="00F434C3" w:rsidRDefault="00F434C3" w:rsidP="00F43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folyamatfelelős előterjesztést készít és nyújt be a Rektori Kabinet napirendjére a javasolt folyamatleírás elfogadtatása érdekében. </w:t>
      </w:r>
    </w:p>
    <w:p w14:paraId="033F2730" w14:textId="77777777" w:rsidR="00BA0E0D" w:rsidRDefault="00BA0E0D" w:rsidP="00BA0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 célra szolgáló </w:t>
      </w:r>
      <w:r w:rsidRPr="007614E0">
        <w:rPr>
          <w:rFonts w:ascii="Times New Roman" w:hAnsi="Times New Roman" w:cs="Times New Roman"/>
          <w:sz w:val="24"/>
          <w:szCs w:val="24"/>
          <w:u w:val="single"/>
        </w:rPr>
        <w:t xml:space="preserve">előterjesztés kötelező tartalmi elemei </w:t>
      </w:r>
      <w:r>
        <w:rPr>
          <w:rFonts w:ascii="Times New Roman" w:hAnsi="Times New Roman" w:cs="Times New Roman"/>
          <w:sz w:val="24"/>
          <w:szCs w:val="24"/>
        </w:rPr>
        <w:t>a következők:</w:t>
      </w:r>
    </w:p>
    <w:p w14:paraId="28CF1503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céljának és elvi illeszkedéseinek, tanítványképzéshez való viszonyának bemutatása.</w:t>
      </w:r>
    </w:p>
    <w:p w14:paraId="2B65CCE4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előkészítése során lefolytatott egyeztetésekről adott beszámoló, az esetlegesen fennmaradt vitás kérdések bemutatásával.</w:t>
      </w:r>
    </w:p>
    <w:p w14:paraId="7B72052A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– mintadokumentum szerinti – teljes leírása.</w:t>
      </w:r>
    </w:p>
    <w:p w14:paraId="603D2141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 erőforrásigénye. </w:t>
      </w:r>
    </w:p>
    <w:p w14:paraId="2431A457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alkalmazásának tervezett kezdő időpontja.</w:t>
      </w:r>
    </w:p>
    <w:p w14:paraId="1F7A5C66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 elfogadása esetén szükségessé váló módosítások a belső szabályzókban. </w:t>
      </w:r>
    </w:p>
    <w:p w14:paraId="343770C6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folyamathoz kapcsolódó kockázatelemzés. </w:t>
      </w:r>
    </w:p>
    <w:p w14:paraId="4DEE2CDA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 disszeminációjához használható, rövid, tömör, kommunikációs célú összefoglaló ismertetés.</w:t>
      </w:r>
    </w:p>
    <w:p w14:paraId="453B87A1" w14:textId="77777777" w:rsidR="00BA0E0D" w:rsidRDefault="00BA0E0D" w:rsidP="00BA0E0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közvetlenül érintettek körének meghatározása és javaslat tájékoztatásuk módjára.</w:t>
      </w:r>
    </w:p>
    <w:p w14:paraId="6C7521B9" w14:textId="070962EB" w:rsidR="007614E0" w:rsidRDefault="007614E0" w:rsidP="007614E0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Folyamatábra, közzététel, disszemináció, átvezetés</w:t>
      </w:r>
    </w:p>
    <w:p w14:paraId="163308B9" w14:textId="2D86589A" w:rsidR="007614E0" w:rsidRDefault="007614E0" w:rsidP="00761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Rektori Kabinet a folyamatleírást elfogadta, abban az esetben a folyamatfelelős:</w:t>
      </w:r>
    </w:p>
    <w:p w14:paraId="6154E7A3" w14:textId="72B0C83E" w:rsidR="007614E0" w:rsidRDefault="007614E0" w:rsidP="007614E0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folyamatleírást folyamatábrával egészíti ki;</w:t>
      </w:r>
    </w:p>
    <w:p w14:paraId="083FCC14" w14:textId="0C90CFFD" w:rsidR="007614E0" w:rsidRDefault="007614E0" w:rsidP="007614E0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kiegészített folyamatleírás közzétételéről gondoskodik;</w:t>
      </w:r>
    </w:p>
    <w:p w14:paraId="356F4D5D" w14:textId="3F3E67B5" w:rsidR="007614E0" w:rsidRDefault="007614E0" w:rsidP="007614E0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gondoskodik a folyamatnak a belső és külső érintettek irányába szükségesnek tartott disszeminációjáról;</w:t>
      </w:r>
    </w:p>
    <w:p w14:paraId="7BABA13F" w14:textId="18767551" w:rsidR="007614E0" w:rsidRDefault="007614E0" w:rsidP="007614E0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gondoskodik a Rektori Kabinet által jóváhagyott, a folyamatleírás alkalmazásához szükséges belső szabályzói módosítások egyeztetésére, Rektori Kabinet elé terjesztéséről. </w:t>
      </w:r>
    </w:p>
    <w:p w14:paraId="166D7554" w14:textId="7AAFB0EB" w:rsidR="007614E0" w:rsidRDefault="007614E0" w:rsidP="007614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4E0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  <w:r w:rsidRPr="007614E0">
        <w:rPr>
          <w:rFonts w:ascii="Times New Roman" w:hAnsi="Times New Roman" w:cs="Times New Roman"/>
          <w:b/>
          <w:bCs/>
          <w:sz w:val="24"/>
          <w:szCs w:val="24"/>
        </w:rPr>
        <w:t xml:space="preserve"> Intézményi integráció</w:t>
      </w:r>
    </w:p>
    <w:p w14:paraId="7AFA3802" w14:textId="377ED6F2" w:rsidR="007614E0" w:rsidRDefault="007614E0" w:rsidP="00761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a folyamatot elhelyezi az intézmény átfogó folyamattérképében, és az utóbbi változásainak függvényében folyamatosan nyomon követi annak megfelelő illeszkedését, a működés egészével fennálló összhangját.</w:t>
      </w:r>
    </w:p>
    <w:p w14:paraId="2813FF14" w14:textId="77AFCDDD" w:rsidR="007614E0" w:rsidRDefault="007614E0" w:rsidP="00761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Önellenőrzés és adatszolgáltatás</w:t>
      </w:r>
    </w:p>
    <w:p w14:paraId="0B5075BE" w14:textId="677D0A09" w:rsidR="007614E0" w:rsidRDefault="007614E0" w:rsidP="00761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MAI és a folyamatfelelős rögzítik a folyamatról és annak önellenőrzéséről a folyamatfelelős által adott visszajelzések és adatok körét és az adatszolgáltatás ütemezését. </w:t>
      </w:r>
    </w:p>
    <w:p w14:paraId="5FF7FAA1" w14:textId="77777777" w:rsidR="00A171BE" w:rsidRDefault="00A171BE" w:rsidP="00761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A97E6" w14:textId="0BDB932D" w:rsidR="00A171BE" w:rsidRDefault="00A171BE" w:rsidP="00761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2025. március </w:t>
      </w:r>
      <w:r w:rsidR="008B115A">
        <w:rPr>
          <w:rFonts w:ascii="Times New Roman" w:hAnsi="Times New Roman" w:cs="Times New Roman"/>
          <w:sz w:val="24"/>
          <w:szCs w:val="24"/>
        </w:rPr>
        <w:t>26.</w:t>
      </w:r>
    </w:p>
    <w:p w14:paraId="0DCC21B9" w14:textId="77777777" w:rsidR="00A171BE" w:rsidRDefault="00A171BE" w:rsidP="00761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FCFEB" w14:textId="5D74B451" w:rsidR="00A171BE" w:rsidRDefault="00A171BE" w:rsidP="00A171BE">
      <w:pPr>
        <w:tabs>
          <w:tab w:val="center" w:pos="6804"/>
        </w:tabs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Veres Sándor Péter</w:t>
      </w:r>
    </w:p>
    <w:p w14:paraId="18650B57" w14:textId="7892CB9D" w:rsidR="00A171BE" w:rsidRDefault="00A171BE" w:rsidP="00A171BE">
      <w:pPr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Minőségügyi és Akkreditációs Intézet</w:t>
      </w:r>
    </w:p>
    <w:p w14:paraId="61B3B8DB" w14:textId="39B20FDC" w:rsidR="00A171BE" w:rsidRPr="007614E0" w:rsidRDefault="00A171BE" w:rsidP="00A171BE">
      <w:pPr>
        <w:tabs>
          <w:tab w:val="center" w:pos="6804"/>
        </w:tabs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</w:p>
    <w:sectPr w:rsidR="00A171BE" w:rsidRPr="00761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66B1" w14:textId="77777777" w:rsidR="007B285A" w:rsidRDefault="007B285A" w:rsidP="00361474">
      <w:pPr>
        <w:spacing w:after="0" w:line="240" w:lineRule="auto"/>
      </w:pPr>
      <w:r>
        <w:separator/>
      </w:r>
    </w:p>
  </w:endnote>
  <w:endnote w:type="continuationSeparator" w:id="0">
    <w:p w14:paraId="0F415835" w14:textId="77777777" w:rsidR="007B285A" w:rsidRDefault="007B285A" w:rsidP="003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700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BCF7F" w14:textId="5CDE6D3F" w:rsidR="00361474" w:rsidRPr="00A171BE" w:rsidRDefault="00A171BE" w:rsidP="00A171BE">
        <w:pPr>
          <w:pStyle w:val="llb"/>
          <w:jc w:val="center"/>
          <w:rPr>
            <w:rFonts w:ascii="Times New Roman" w:hAnsi="Times New Roman" w:cs="Times New Roman"/>
          </w:rPr>
        </w:pPr>
        <w:r w:rsidRPr="00A171BE">
          <w:rPr>
            <w:rFonts w:ascii="Times New Roman" w:hAnsi="Times New Roman" w:cs="Times New Roman"/>
          </w:rPr>
          <w:fldChar w:fldCharType="begin"/>
        </w:r>
        <w:r w:rsidRPr="00A171BE">
          <w:rPr>
            <w:rFonts w:ascii="Times New Roman" w:hAnsi="Times New Roman" w:cs="Times New Roman"/>
          </w:rPr>
          <w:instrText>PAGE   \* MERGEFORMAT</w:instrText>
        </w:r>
        <w:r w:rsidRPr="00A171BE">
          <w:rPr>
            <w:rFonts w:ascii="Times New Roman" w:hAnsi="Times New Roman" w:cs="Times New Roman"/>
          </w:rPr>
          <w:fldChar w:fldCharType="separate"/>
        </w:r>
        <w:r w:rsidRPr="00A171BE">
          <w:rPr>
            <w:rFonts w:ascii="Times New Roman" w:hAnsi="Times New Roman" w:cs="Times New Roman"/>
          </w:rPr>
          <w:t>2</w:t>
        </w:r>
        <w:r w:rsidRPr="00A171BE">
          <w:rPr>
            <w:rFonts w:ascii="Times New Roman" w:hAnsi="Times New Roman" w:cs="Times New Roman"/>
          </w:rPr>
          <w:fldChar w:fldCharType="end"/>
        </w:r>
        <w:r w:rsidRPr="00A171BE">
          <w:rPr>
            <w:rFonts w:ascii="Times New Roman" w:hAnsi="Times New Roman" w:cs="Times New Roman"/>
          </w:rPr>
          <w:t xml:space="preserve"> / </w:t>
        </w:r>
        <w:r w:rsidRPr="00A171BE">
          <w:rPr>
            <w:rFonts w:ascii="Times New Roman" w:hAnsi="Times New Roman" w:cs="Times New Roman"/>
          </w:rPr>
          <w:fldChar w:fldCharType="begin"/>
        </w:r>
        <w:r w:rsidRPr="00A171BE">
          <w:rPr>
            <w:rFonts w:ascii="Times New Roman" w:hAnsi="Times New Roman" w:cs="Times New Roman"/>
          </w:rPr>
          <w:instrText xml:space="preserve"> NUMPAGES   \* MERGEFORMAT </w:instrText>
        </w:r>
        <w:r w:rsidRPr="00A171BE">
          <w:rPr>
            <w:rFonts w:ascii="Times New Roman" w:hAnsi="Times New Roman" w:cs="Times New Roman"/>
          </w:rPr>
          <w:fldChar w:fldCharType="separate"/>
        </w:r>
        <w:r w:rsidRPr="00A171BE">
          <w:rPr>
            <w:rFonts w:ascii="Times New Roman" w:hAnsi="Times New Roman" w:cs="Times New Roman"/>
            <w:noProof/>
          </w:rPr>
          <w:t>4</w:t>
        </w:r>
        <w:r w:rsidRPr="00A171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7B2C" w14:textId="77777777" w:rsidR="007B285A" w:rsidRDefault="007B285A" w:rsidP="00361474">
      <w:pPr>
        <w:spacing w:after="0" w:line="240" w:lineRule="auto"/>
      </w:pPr>
      <w:r>
        <w:separator/>
      </w:r>
    </w:p>
  </w:footnote>
  <w:footnote w:type="continuationSeparator" w:id="0">
    <w:p w14:paraId="0ED69B31" w14:textId="77777777" w:rsidR="007B285A" w:rsidRDefault="007B285A" w:rsidP="0036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290"/>
    <w:multiLevelType w:val="hybridMultilevel"/>
    <w:tmpl w:val="0720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1EE"/>
    <w:multiLevelType w:val="hybridMultilevel"/>
    <w:tmpl w:val="A76C7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306E"/>
    <w:multiLevelType w:val="hybridMultilevel"/>
    <w:tmpl w:val="42A2A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E8C"/>
    <w:multiLevelType w:val="hybridMultilevel"/>
    <w:tmpl w:val="76E6EB46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AD071DC"/>
    <w:multiLevelType w:val="hybridMultilevel"/>
    <w:tmpl w:val="AAAAD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D7B2B"/>
    <w:multiLevelType w:val="hybridMultilevel"/>
    <w:tmpl w:val="D73A7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51F7B"/>
    <w:multiLevelType w:val="hybridMultilevel"/>
    <w:tmpl w:val="BB94C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F16F7"/>
    <w:multiLevelType w:val="hybridMultilevel"/>
    <w:tmpl w:val="5E3EE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3019">
    <w:abstractNumId w:val="2"/>
  </w:num>
  <w:num w:numId="2" w16cid:durableId="434792282">
    <w:abstractNumId w:val="4"/>
  </w:num>
  <w:num w:numId="3" w16cid:durableId="1133255296">
    <w:abstractNumId w:val="5"/>
  </w:num>
  <w:num w:numId="4" w16cid:durableId="55590532">
    <w:abstractNumId w:val="1"/>
  </w:num>
  <w:num w:numId="5" w16cid:durableId="1181747257">
    <w:abstractNumId w:val="3"/>
  </w:num>
  <w:num w:numId="6" w16cid:durableId="476191915">
    <w:abstractNumId w:val="0"/>
  </w:num>
  <w:num w:numId="7" w16cid:durableId="2022245549">
    <w:abstractNumId w:val="7"/>
  </w:num>
  <w:num w:numId="8" w16cid:durableId="1197424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1D82"/>
    <w:rsid w:val="000845C9"/>
    <w:rsid w:val="00172F7D"/>
    <w:rsid w:val="001D42F5"/>
    <w:rsid w:val="00313D42"/>
    <w:rsid w:val="00361474"/>
    <w:rsid w:val="003A1611"/>
    <w:rsid w:val="00464ECF"/>
    <w:rsid w:val="00482FD7"/>
    <w:rsid w:val="004E5C5C"/>
    <w:rsid w:val="00583E89"/>
    <w:rsid w:val="005B3D67"/>
    <w:rsid w:val="007614E0"/>
    <w:rsid w:val="00784C29"/>
    <w:rsid w:val="007A1D82"/>
    <w:rsid w:val="007B285A"/>
    <w:rsid w:val="00892C31"/>
    <w:rsid w:val="008B115A"/>
    <w:rsid w:val="009A6634"/>
    <w:rsid w:val="00A171BE"/>
    <w:rsid w:val="00A27F61"/>
    <w:rsid w:val="00B53B54"/>
    <w:rsid w:val="00BA0E0D"/>
    <w:rsid w:val="00BC450F"/>
    <w:rsid w:val="00C517FF"/>
    <w:rsid w:val="00CF039F"/>
    <w:rsid w:val="00D6595D"/>
    <w:rsid w:val="00E86FC9"/>
    <w:rsid w:val="00F268D5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AF58"/>
  <w15:chartTrackingRefBased/>
  <w15:docId w15:val="{48B2F045-C6E3-4B4F-A225-EB7799CD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D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D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D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D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D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D82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D82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D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D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D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D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D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D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D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D82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D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D82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D82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1474"/>
  </w:style>
  <w:style w:type="paragraph" w:styleId="llb">
    <w:name w:val="footer"/>
    <w:basedOn w:val="Norml"/>
    <w:link w:val="llbChar"/>
    <w:uiPriority w:val="99"/>
    <w:unhideWhenUsed/>
    <w:rsid w:val="003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957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László</dc:creator>
  <cp:keywords/>
  <dc:description/>
  <cp:lastModifiedBy>Gábor László</cp:lastModifiedBy>
  <cp:revision>6</cp:revision>
  <dcterms:created xsi:type="dcterms:W3CDTF">2025-03-09T13:42:00Z</dcterms:created>
  <dcterms:modified xsi:type="dcterms:W3CDTF">2025-04-02T21:38:00Z</dcterms:modified>
</cp:coreProperties>
</file>